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E8" w:rsidRDefault="004B408C" w:rsidP="004B408C">
      <w:pPr>
        <w:jc w:val="center"/>
        <w:rPr>
          <w:rFonts w:hint="eastAsia"/>
          <w:b/>
          <w:color w:val="FF0000"/>
          <w:sz w:val="56"/>
        </w:rPr>
      </w:pPr>
      <w:r w:rsidRPr="004B408C">
        <w:rPr>
          <w:rFonts w:hint="eastAsia"/>
          <w:b/>
          <w:color w:val="FF0000"/>
          <w:sz w:val="56"/>
        </w:rPr>
        <w:t>防制學生藥物濫用宣導資源網</w:t>
      </w:r>
    </w:p>
    <w:p w:rsidR="004B408C" w:rsidRDefault="004B408C" w:rsidP="004B408C">
      <w:pPr>
        <w:jc w:val="center"/>
        <w:rPr>
          <w:rFonts w:hint="eastAsia"/>
          <w:b/>
          <w:color w:val="FF0000"/>
          <w:sz w:val="56"/>
        </w:rPr>
      </w:pPr>
      <w:hyperlink r:id="rId4" w:history="1">
        <w:r w:rsidRPr="008366C7">
          <w:rPr>
            <w:rStyle w:val="a3"/>
            <w:b/>
            <w:sz w:val="56"/>
          </w:rPr>
          <w:t>http://enc.moe.edu.tw/</w:t>
        </w:r>
      </w:hyperlink>
    </w:p>
    <w:p w:rsidR="004B408C" w:rsidRPr="004B408C" w:rsidRDefault="004B408C" w:rsidP="004B408C">
      <w:pPr>
        <w:jc w:val="center"/>
        <w:rPr>
          <w:b/>
          <w:color w:val="FF0000"/>
          <w:sz w:val="56"/>
        </w:rPr>
      </w:pPr>
    </w:p>
    <w:sectPr w:rsidR="004B408C" w:rsidRPr="004B408C" w:rsidSect="00AB0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08C"/>
    <w:rsid w:val="004B408C"/>
    <w:rsid w:val="00AB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c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2017-12-05T01:12:00Z</dcterms:created>
  <dcterms:modified xsi:type="dcterms:W3CDTF">2017-12-05T01:14:00Z</dcterms:modified>
</cp:coreProperties>
</file>